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DA" w:rsidRPr="003D0B92" w:rsidRDefault="006461DA" w:rsidP="006461DA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3D0B92">
        <w:rPr>
          <w:rFonts w:ascii="Times New Roman" w:hAnsi="Times New Roman" w:cs="Times New Roman"/>
          <w:b/>
          <w:sz w:val="24"/>
          <w:szCs w:val="24"/>
        </w:rPr>
        <w:t>рефератов по дисциплине «Правовое регулирование профессиональной деятельности»</w:t>
      </w:r>
    </w:p>
    <w:p w:rsidR="006461DA" w:rsidRPr="003D0B92" w:rsidRDefault="006461DA" w:rsidP="006461DA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государства и права, их признаки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61DA">
        <w:rPr>
          <w:rFonts w:ascii="Times New Roman" w:hAnsi="Times New Roman" w:cs="Times New Roman"/>
          <w:sz w:val="24"/>
          <w:szCs w:val="24"/>
        </w:rPr>
        <w:t>. Система юридических наук.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61DA">
        <w:rPr>
          <w:rFonts w:ascii="Times New Roman" w:hAnsi="Times New Roman" w:cs="Times New Roman"/>
          <w:sz w:val="24"/>
          <w:szCs w:val="24"/>
        </w:rPr>
        <w:t>. Общество и государство, политическая власть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61DA">
        <w:rPr>
          <w:rFonts w:ascii="Times New Roman" w:hAnsi="Times New Roman" w:cs="Times New Roman"/>
          <w:sz w:val="24"/>
          <w:szCs w:val="24"/>
        </w:rPr>
        <w:t>. Роль и значение власти в обществе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461DA">
        <w:rPr>
          <w:rFonts w:ascii="Times New Roman" w:hAnsi="Times New Roman" w:cs="Times New Roman"/>
          <w:sz w:val="24"/>
          <w:szCs w:val="24"/>
        </w:rPr>
        <w:t>. Типы и формы государства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461DA">
        <w:rPr>
          <w:rFonts w:ascii="Times New Roman" w:hAnsi="Times New Roman" w:cs="Times New Roman"/>
          <w:sz w:val="24"/>
          <w:szCs w:val="24"/>
        </w:rPr>
        <w:t xml:space="preserve">. Формы правления, государственного устройства, политического режима. 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461DA">
        <w:rPr>
          <w:rFonts w:ascii="Times New Roman" w:hAnsi="Times New Roman" w:cs="Times New Roman"/>
          <w:sz w:val="24"/>
          <w:szCs w:val="24"/>
        </w:rPr>
        <w:t xml:space="preserve">. Государство и гражданское общество. 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461DA">
        <w:rPr>
          <w:rFonts w:ascii="Times New Roman" w:hAnsi="Times New Roman" w:cs="Times New Roman"/>
          <w:sz w:val="24"/>
          <w:szCs w:val="24"/>
        </w:rPr>
        <w:t>. Правовое государство: понятие и признаки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46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DA">
        <w:rPr>
          <w:rFonts w:ascii="Times New Roman" w:hAnsi="Times New Roman" w:cs="Times New Roman"/>
          <w:sz w:val="24"/>
          <w:szCs w:val="24"/>
        </w:rPr>
        <w:t>Проблемы и пути формирования правового государства в России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46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DA">
        <w:rPr>
          <w:rFonts w:ascii="Times New Roman" w:hAnsi="Times New Roman" w:cs="Times New Roman"/>
          <w:sz w:val="24"/>
          <w:szCs w:val="24"/>
        </w:rPr>
        <w:t>Понятие системы права, отрасли права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461DA">
        <w:rPr>
          <w:rFonts w:ascii="Times New Roman" w:hAnsi="Times New Roman" w:cs="Times New Roman"/>
          <w:sz w:val="24"/>
          <w:szCs w:val="24"/>
        </w:rPr>
        <w:t>.Соотношение права и государства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461DA">
        <w:rPr>
          <w:rFonts w:ascii="Times New Roman" w:hAnsi="Times New Roman" w:cs="Times New Roman"/>
          <w:sz w:val="24"/>
          <w:szCs w:val="24"/>
        </w:rPr>
        <w:t>.Функции права и сферы его применения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D0B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.Норма права, ее структура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D0B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.Формы (источники) права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D0B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.Закон и подзаконные акты. Конституция – основной закон государства и общества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46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DA">
        <w:rPr>
          <w:rFonts w:ascii="Times New Roman" w:hAnsi="Times New Roman" w:cs="Times New Roman"/>
          <w:sz w:val="24"/>
          <w:szCs w:val="24"/>
        </w:rPr>
        <w:t>Понятие норм морали. Общие черты и отличие норм права и норм морали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46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DA">
        <w:rPr>
          <w:rFonts w:ascii="Times New Roman" w:hAnsi="Times New Roman" w:cs="Times New Roman"/>
          <w:sz w:val="24"/>
          <w:szCs w:val="24"/>
        </w:rPr>
        <w:t>Правовое сознание. Правовая и политическая культура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D0B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0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Понятие и состав правоотношения. 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461DA">
        <w:rPr>
          <w:rFonts w:ascii="Times New Roman" w:hAnsi="Times New Roman" w:cs="Times New Roman"/>
          <w:sz w:val="24"/>
          <w:szCs w:val="24"/>
        </w:rPr>
        <w:t>.Участники (субъекты) правоотношений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461DA">
        <w:rPr>
          <w:rFonts w:ascii="Times New Roman" w:hAnsi="Times New Roman" w:cs="Times New Roman"/>
          <w:sz w:val="24"/>
          <w:szCs w:val="24"/>
        </w:rPr>
        <w:t>.Физические и юридические лица, их правоспособность и дееспособность. Деликтоспособность.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0B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.Субъекты публичного права. Государственные органы и должностные лица. 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0B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.Понятия компетенции и правомочий.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0B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.Субъективное право и юридическая обязанность: понятие и виды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0B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0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Юридические факты как основания возникновения, изменения и прекращения правовых отношений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0B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.Понятие, признаки и состав правонарушения. 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0B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.Виды правонарушений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0B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.Понятие, основные признаки и виды юридической ответственности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0B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.Основание возникновения юридической ответственности 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646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DA">
        <w:rPr>
          <w:rFonts w:ascii="Times New Roman" w:hAnsi="Times New Roman" w:cs="Times New Roman"/>
          <w:sz w:val="24"/>
          <w:szCs w:val="24"/>
        </w:rPr>
        <w:t>Общая характеристика основ российского конституционного строя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6461DA">
        <w:rPr>
          <w:rFonts w:ascii="Times New Roman" w:hAnsi="Times New Roman" w:cs="Times New Roman"/>
          <w:sz w:val="24"/>
          <w:szCs w:val="24"/>
        </w:rPr>
        <w:t>.Понятие основ правового статуса человека и гражданина и его принципы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D0B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.Гражданство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D0B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.Система основных прав, свобод и обязанностей человека и гражданина.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6461DA">
        <w:rPr>
          <w:rFonts w:ascii="Times New Roman" w:hAnsi="Times New Roman" w:cs="Times New Roman"/>
          <w:sz w:val="24"/>
          <w:szCs w:val="24"/>
        </w:rPr>
        <w:t>.Международные стандарты прав и свобод человека. Гарантии реализации правового статуса человека и гражданина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646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DA">
        <w:rPr>
          <w:rFonts w:ascii="Times New Roman" w:hAnsi="Times New Roman" w:cs="Times New Roman"/>
          <w:sz w:val="24"/>
          <w:szCs w:val="24"/>
        </w:rPr>
        <w:t>Понятие и принципы федеративного устройства России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646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DA">
        <w:rPr>
          <w:rFonts w:ascii="Times New Roman" w:hAnsi="Times New Roman" w:cs="Times New Roman"/>
          <w:sz w:val="24"/>
          <w:szCs w:val="24"/>
        </w:rPr>
        <w:t>Принцип разделения властей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6461DA">
        <w:rPr>
          <w:rFonts w:ascii="Times New Roman" w:hAnsi="Times New Roman" w:cs="Times New Roman"/>
          <w:sz w:val="24"/>
          <w:szCs w:val="24"/>
        </w:rPr>
        <w:t>.Основы конституционного статуса Президента РФ, его положение в системе органов государства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646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DA">
        <w:rPr>
          <w:rFonts w:ascii="Times New Roman" w:hAnsi="Times New Roman" w:cs="Times New Roman"/>
          <w:sz w:val="24"/>
          <w:szCs w:val="24"/>
        </w:rPr>
        <w:t>Порядок выборов и прекращения полномочий Президента РФ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646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DA">
        <w:rPr>
          <w:rFonts w:ascii="Times New Roman" w:hAnsi="Times New Roman" w:cs="Times New Roman"/>
          <w:sz w:val="24"/>
          <w:szCs w:val="24"/>
        </w:rPr>
        <w:t>Основы конституционного статуса Федерального Собрания, его место в системе органов государства и структура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646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DA">
        <w:rPr>
          <w:rFonts w:ascii="Times New Roman" w:hAnsi="Times New Roman" w:cs="Times New Roman"/>
          <w:sz w:val="24"/>
          <w:szCs w:val="24"/>
        </w:rPr>
        <w:t>Законодательный процесс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646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DA">
        <w:rPr>
          <w:rFonts w:ascii="Times New Roman" w:hAnsi="Times New Roman" w:cs="Times New Roman"/>
          <w:sz w:val="24"/>
          <w:szCs w:val="24"/>
        </w:rPr>
        <w:t>Правительство Российской Федерации, его структура и полномочия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646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DA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>
        <w:rPr>
          <w:rFonts w:ascii="Times New Roman" w:hAnsi="Times New Roman" w:cs="Times New Roman"/>
          <w:sz w:val="24"/>
          <w:szCs w:val="24"/>
        </w:rPr>
        <w:t xml:space="preserve">науки и высшего </w:t>
      </w:r>
      <w:r w:rsidR="006461DA">
        <w:rPr>
          <w:rFonts w:ascii="Times New Roman" w:hAnsi="Times New Roman" w:cs="Times New Roman"/>
          <w:sz w:val="24"/>
          <w:szCs w:val="24"/>
        </w:rPr>
        <w:t>образования РФ и его органы. Органы исполнительной власти в субъектах федерации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646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DA">
        <w:rPr>
          <w:rFonts w:ascii="Times New Roman" w:hAnsi="Times New Roman" w:cs="Times New Roman"/>
          <w:sz w:val="24"/>
          <w:szCs w:val="24"/>
        </w:rPr>
        <w:t>Понятие и основные признаки судебной власти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D0B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0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Судебная система, её структура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0B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.Правоохранительные органы: понятие и система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0B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.Понятие, законодательство и система гражданского права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0B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.Понятие и формы права собственности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0B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.Наследственное право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0B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.Понятие трудового права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6461DA">
        <w:rPr>
          <w:rFonts w:ascii="Times New Roman" w:hAnsi="Times New Roman" w:cs="Times New Roman"/>
          <w:sz w:val="24"/>
          <w:szCs w:val="24"/>
        </w:rPr>
        <w:t>.Коллективный договор и соглашения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0B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.Трудовой договор (контракт): понятие, стороны и содержание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6461DA">
        <w:rPr>
          <w:rFonts w:ascii="Times New Roman" w:hAnsi="Times New Roman" w:cs="Times New Roman"/>
          <w:sz w:val="24"/>
          <w:szCs w:val="24"/>
        </w:rPr>
        <w:t>.Понятие и виды рабочего времени, времени отдыха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0B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.Дисциплина труда. Материальная ответственность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0B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.Особенности регулирования труда женщин и молодежи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0B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.Трудовые споры. Механизмы реализации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защиты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трудовых прав граждан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0B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.Понятие и принципы семейного права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0B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.Понятие брака и семьи. Регистрация брака и условия его заключения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0B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.Понятие и система административного права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0B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.Понятие административного проступка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6461DA">
        <w:rPr>
          <w:rFonts w:ascii="Times New Roman" w:hAnsi="Times New Roman" w:cs="Times New Roman"/>
          <w:sz w:val="24"/>
          <w:szCs w:val="24"/>
        </w:rPr>
        <w:t>.Основания и порядок привлечения к административной ответственности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0B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.Виды административной ответственности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0B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.Понятие, функции и принципы местного самоуправления в Российской Федерации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0B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.Органы местного самоуправления. Гарантии правомочий местного самоуправления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0B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.Понятие и задачи уголовного права. Уголовный закон и преступление как основные понятия уголовного права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0B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.Понятие уголовной ответственности, ее основание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0B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.Ответственность несовершеннолетних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0B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.Обстоятельства, исключающие общественную опасность и противоправность деяния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0B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.Понятие и цели наказания. Система и виды уголовных наказаний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0B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.Экология. Экологические системы как объект правового регулирования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6461DA">
        <w:rPr>
          <w:rFonts w:ascii="Times New Roman" w:hAnsi="Times New Roman" w:cs="Times New Roman"/>
          <w:sz w:val="24"/>
          <w:szCs w:val="24"/>
        </w:rPr>
        <w:t>.Источники и содержание экологического права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0B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.Ответственность за экологические правонарушения</w:t>
      </w:r>
    </w:p>
    <w:p w:rsidR="006461DA" w:rsidRDefault="006461DA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0B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.Общая характеристика земельного законодательства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6461DA">
        <w:rPr>
          <w:rFonts w:ascii="Times New Roman" w:hAnsi="Times New Roman" w:cs="Times New Roman"/>
          <w:sz w:val="24"/>
          <w:szCs w:val="24"/>
        </w:rPr>
        <w:t>.Право в сфере образовательной деятельности и культуры</w:t>
      </w:r>
    </w:p>
    <w:p w:rsidR="006461DA" w:rsidRDefault="003D0B92" w:rsidP="0064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6461DA">
        <w:rPr>
          <w:rFonts w:ascii="Times New Roman" w:hAnsi="Times New Roman" w:cs="Times New Roman"/>
          <w:sz w:val="24"/>
          <w:szCs w:val="24"/>
        </w:rPr>
        <w:t>.Правовые основы организации и деятельности студента, механизмы реализации и защиты его прав, исполнения обязанностей.</w:t>
      </w:r>
    </w:p>
    <w:p w:rsidR="006461DA" w:rsidRDefault="006461DA" w:rsidP="006461DA">
      <w:pPr>
        <w:pStyle w:val="a3"/>
        <w:tabs>
          <w:tab w:val="right" w:leader="underscore" w:pos="963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171D" w:rsidRDefault="0029171D"/>
    <w:sectPr w:rsidR="0029171D" w:rsidSect="0029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61DA"/>
    <w:rsid w:val="0029171D"/>
    <w:rsid w:val="003D0B92"/>
    <w:rsid w:val="006461DA"/>
    <w:rsid w:val="00890DFE"/>
    <w:rsid w:val="00F9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D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5</cp:revision>
  <dcterms:created xsi:type="dcterms:W3CDTF">2016-10-05T19:34:00Z</dcterms:created>
  <dcterms:modified xsi:type="dcterms:W3CDTF">2020-04-21T08:22:00Z</dcterms:modified>
</cp:coreProperties>
</file>